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E2A" w:rsidRPr="00606F62" w:rsidRDefault="00670E2A" w:rsidP="00670E2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670E2A" w:rsidRPr="00606F62" w:rsidRDefault="00670E2A" w:rsidP="00670E2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670E2A" w:rsidRPr="00606F62" w:rsidRDefault="00670E2A" w:rsidP="00670E2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670E2A" w:rsidRPr="00606F62" w:rsidRDefault="00670E2A" w:rsidP="00670E2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670E2A" w:rsidRPr="00606F62" w:rsidRDefault="00670E2A" w:rsidP="00670E2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"____" _________ 20</w:t>
      </w:r>
      <w:r w:rsidR="00324DB8">
        <w:rPr>
          <w:rFonts w:ascii="Times New Roman" w:hAnsi="Times New Roman"/>
          <w:sz w:val="25"/>
          <w:szCs w:val="25"/>
        </w:rPr>
        <w:t>__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6D5073" w:rsidRDefault="006D5073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12340" w:rsidRPr="00670E2A" w:rsidRDefault="00A1234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918AB" w:rsidRDefault="006918AB" w:rsidP="00A1234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340" w:rsidRPr="00740653" w:rsidRDefault="00A12340" w:rsidP="00A1234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старшего государственного налогового инспектора</w:t>
      </w:r>
    </w:p>
    <w:p w:rsidR="00A12340" w:rsidRPr="000D21A0" w:rsidRDefault="000D21A0" w:rsidP="00A1234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21A0">
        <w:rPr>
          <w:rFonts w:ascii="Times New Roman" w:hAnsi="Times New Roman" w:cs="Times New Roman"/>
          <w:b/>
          <w:sz w:val="24"/>
          <w:szCs w:val="24"/>
        </w:rPr>
        <w:t>отдела досудебного урегулирования налоговых споров</w:t>
      </w:r>
    </w:p>
    <w:p w:rsidR="00A12340" w:rsidRDefault="00A12340" w:rsidP="00A12340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740653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A12340" w:rsidRPr="003E2953" w:rsidRDefault="00A12340" w:rsidP="00A1234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A0DF2" w:rsidRDefault="00EA0DF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D5073" w:rsidRPr="00A12340" w:rsidRDefault="006D507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234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D5073" w:rsidRPr="003D1C0D" w:rsidRDefault="006D507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800D43" w:rsidRPr="00670E2A" w:rsidRDefault="00800D43" w:rsidP="0080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старшего государственного налогового инспектора </w:t>
      </w:r>
      <w:r w:rsidRPr="00131926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Pr="00D35EAB">
        <w:rPr>
          <w:rFonts w:ascii="Times New Roman" w:hAnsi="Times New Roman" w:cs="Times New Roman"/>
          <w:sz w:val="24"/>
          <w:szCs w:val="24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инспектор) относится к старшей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  <w:r w:rsidRPr="00260093">
        <w:t xml:space="preserve"> </w:t>
      </w:r>
      <w:r w:rsidRPr="00260093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11-3-4-070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0D43" w:rsidRDefault="00800D43" w:rsidP="0080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800D43" w:rsidRDefault="00800D43" w:rsidP="0080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800D43" w:rsidRPr="00E165F2" w:rsidRDefault="00800D43" w:rsidP="0080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E2A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старшего государственного налогового инспектора 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руководителя Управления Федеральной налоговой службы по Свердловской области</w:t>
      </w:r>
      <w:r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800D43" w:rsidRDefault="00800D43" w:rsidP="00800D43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670E2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  <w:r w:rsidRPr="00CE16A7">
        <w:t xml:space="preserve"> </w:t>
      </w:r>
    </w:p>
    <w:p w:rsidR="00800D43" w:rsidRPr="00670E2A" w:rsidRDefault="00800D43" w:rsidP="0080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6A7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EA0DF2" w:rsidRDefault="00EA0DF2" w:rsidP="000C3CC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C3CC5" w:rsidRPr="00773EFF" w:rsidRDefault="000C3CC5" w:rsidP="000C3CC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EA0DF2" w:rsidRDefault="00EA0DF2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0D43" w:rsidRPr="00800D43" w:rsidRDefault="00800D43" w:rsidP="006D2C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D43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800D43" w:rsidRPr="00800D43" w:rsidRDefault="00800D43" w:rsidP="006D2C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D43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– </w:t>
      </w:r>
      <w:proofErr w:type="spellStart"/>
      <w:r w:rsidRPr="00800D43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800D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0D43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Pr="00800D43">
        <w:rPr>
          <w:rFonts w:ascii="Times New Roman" w:hAnsi="Times New Roman" w:cs="Times New Roman"/>
          <w:sz w:val="24"/>
          <w:szCs w:val="24"/>
        </w:rPr>
        <w:t xml:space="preserve"> 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</w:p>
    <w:p w:rsidR="00800D43" w:rsidRPr="00800D43" w:rsidRDefault="00800D43" w:rsidP="006D2C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D43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</w:t>
      </w:r>
      <w:r w:rsidRPr="00800D43">
        <w:rPr>
          <w:rFonts w:ascii="Times New Roman" w:hAnsi="Times New Roman" w:cs="Times New Roman"/>
          <w:sz w:val="24"/>
          <w:szCs w:val="24"/>
        </w:rPr>
        <w:lastRenderedPageBreak/>
        <w:t>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знаний в области информационно-коммуникационных технологий.</w:t>
      </w:r>
    </w:p>
    <w:p w:rsidR="00800D43" w:rsidRPr="00800D43" w:rsidRDefault="00800D43" w:rsidP="006D2CD9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800D43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800D43" w:rsidRPr="00800D43" w:rsidRDefault="00800D43" w:rsidP="006D2C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D43"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 Налоговый кодекс Российской Федерации; Кодекс Российской Федерации об административных правонарушениях; Гражданский кодекс Российской Федерации; Земельный кодекс Российской Федерации; Бюджетный кодекс Российской Федерации; Федеральный закон от 08.08.2001 № 129-ФЗ «О государственной регистрации юридических лиц и индивидуальных предпринимателей»,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21.03.1991 № 943-1 «О налоговых органах Российской Федерации»; Федеральный закон от 27.07.2006 №152-ФЗ «О персональных данных»; Федеральный закон от 06.04.2011 № 63-ФЗ «Об электронной подписи»; Федеральный закон от 02.05.2005 № 59-ФЗ «О порядке рассмотрения обращения граждан Российской Федерации»; Указ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 постановление Правительства Российской Федерации от 30.09.2004 № 506 «Об утверждении Положения о Федеральной налоговой службе»;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800D43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800D43">
        <w:rPr>
          <w:rFonts w:ascii="Times New Roman" w:hAnsi="Times New Roman" w:cs="Times New Roman"/>
          <w:sz w:val="24"/>
          <w:szCs w:val="24"/>
        </w:rPr>
        <w:t>» и ее должностных лиц»; приказ ФНС России от 13.02.2013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800D43" w:rsidRPr="00800D43" w:rsidRDefault="00800D43" w:rsidP="00800D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0D43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00D43" w:rsidRPr="00800D43" w:rsidRDefault="00800D43" w:rsidP="006D2C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D43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</w:t>
      </w:r>
      <w:r w:rsidRPr="00800D43">
        <w:rPr>
          <w:rFonts w:ascii="Times New Roman" w:hAnsi="Times New Roman" w:cs="Times New Roman"/>
          <w:sz w:val="24"/>
          <w:szCs w:val="24"/>
        </w:rPr>
        <w:lastRenderedPageBreak/>
        <w:t>налогового администрирования;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судебная практика в области разрешения налоговых споров.</w:t>
      </w:r>
    </w:p>
    <w:p w:rsidR="00800D43" w:rsidRPr="00800D43" w:rsidRDefault="00800D43" w:rsidP="006D2C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D43">
        <w:rPr>
          <w:rFonts w:ascii="Times New Roman" w:hAnsi="Times New Roman" w:cs="Times New Roman"/>
          <w:sz w:val="24"/>
          <w:szCs w:val="24"/>
        </w:rPr>
        <w:t>6.4. Наличие функциональных знаний: понятие нормы права, нормативного правового акта, правоотношений и их признаков; понятие, процедура рассмотрения обращений граждан;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800D43" w:rsidRPr="00800D43" w:rsidRDefault="00800D43" w:rsidP="006D2C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D43">
        <w:rPr>
          <w:rFonts w:ascii="Times New Roman" w:hAnsi="Times New Roman" w:cs="Times New Roman"/>
          <w:sz w:val="24"/>
          <w:szCs w:val="24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решения; коммуникативные умения.</w:t>
      </w:r>
    </w:p>
    <w:p w:rsidR="00800D43" w:rsidRPr="00800D43" w:rsidRDefault="00800D43" w:rsidP="006D2C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D43">
        <w:rPr>
          <w:rFonts w:ascii="Times New Roman" w:hAnsi="Times New Roman" w:cs="Times New Roman"/>
          <w:sz w:val="24"/>
          <w:szCs w:val="24"/>
        </w:rPr>
        <w:t>6.6. Наличие профессиональных умений: владение практикой применения законодательства Российской Федерации о налогах и сборах; организация и проведение налоговых проверок, а также рассмотрение и оформление их результатов в соответствии с порядком и соблюдением сроков; умение работать с информационными ресурсами по направлению досудебного урегулирования споров; способность грамотно и полно оценивать обстановку, оперативно принимать решения для достижения поставленных целей; умение четко и грамотно излагать свои мысли в устной и письменной форме; способность аргументировать, доказывать свою точку зрения.</w:t>
      </w:r>
    </w:p>
    <w:p w:rsidR="00800D43" w:rsidRPr="00800D43" w:rsidRDefault="00800D43" w:rsidP="006D2C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D43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</w:p>
    <w:p w:rsidR="00800D43" w:rsidRPr="00800D43" w:rsidRDefault="00800D43" w:rsidP="006918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D43">
        <w:rPr>
          <w:rFonts w:ascii="Times New Roman" w:hAnsi="Times New Roman" w:cs="Times New Roman"/>
          <w:sz w:val="24"/>
          <w:szCs w:val="24"/>
        </w:rPr>
        <w:t>подготовка проектов ненормативных правовых актов Управления по вопросам деятельности отдела;</w:t>
      </w:r>
    </w:p>
    <w:p w:rsidR="00800D43" w:rsidRPr="00800D43" w:rsidRDefault="00800D43" w:rsidP="006918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D43">
        <w:rPr>
          <w:rFonts w:ascii="Times New Roman" w:hAnsi="Times New Roman" w:cs="Times New Roman"/>
          <w:sz w:val="24"/>
          <w:szCs w:val="24"/>
        </w:rPr>
        <w:t xml:space="preserve">ведение информационного ресурса «Журнал учета жалоб»; </w:t>
      </w:r>
    </w:p>
    <w:p w:rsidR="00800D43" w:rsidRPr="00800D43" w:rsidRDefault="00800D43" w:rsidP="006918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D43">
        <w:rPr>
          <w:rFonts w:ascii="Times New Roman" w:hAnsi="Times New Roman" w:cs="Times New Roman"/>
          <w:sz w:val="24"/>
          <w:szCs w:val="24"/>
        </w:rPr>
        <w:t>владение информационной базой Верховного Суда Российской Федерации, информационных баз Консультант+, Гарант;</w:t>
      </w:r>
    </w:p>
    <w:p w:rsidR="00800D43" w:rsidRPr="00800D43" w:rsidRDefault="00800D43" w:rsidP="006918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D43"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коллег;</w:t>
      </w:r>
    </w:p>
    <w:p w:rsidR="00800D43" w:rsidRPr="00800D43" w:rsidRDefault="00800D43" w:rsidP="006918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D43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с электронной почтой;</w:t>
      </w:r>
    </w:p>
    <w:p w:rsidR="00800D43" w:rsidRPr="00800D43" w:rsidRDefault="00800D43" w:rsidP="006918A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800D43">
        <w:rPr>
          <w:rFonts w:ascii="Times New Roman" w:hAnsi="Times New Roman" w:cs="Times New Roman"/>
          <w:sz w:val="24"/>
          <w:szCs w:val="24"/>
        </w:rPr>
        <w:t>подготовка презентаций, использования графических объектов в электронных документах;</w:t>
      </w:r>
    </w:p>
    <w:p w:rsidR="00800D43" w:rsidRPr="00800D43" w:rsidRDefault="00800D43" w:rsidP="006918A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800D43">
        <w:rPr>
          <w:rFonts w:ascii="Times New Roman" w:hAnsi="Times New Roman" w:cs="Times New Roman"/>
          <w:sz w:val="24"/>
          <w:szCs w:val="24"/>
        </w:rPr>
        <w:t>подготовка деловой корреспонденции и актов Управления.</w:t>
      </w:r>
    </w:p>
    <w:p w:rsidR="006D5073" w:rsidRPr="003D1C0D" w:rsidRDefault="006D507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04519" w:rsidRPr="0048167C" w:rsidRDefault="00A04519" w:rsidP="00A045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D5073" w:rsidRPr="003D1C0D" w:rsidRDefault="006D507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B312A" w:rsidRPr="006B312A" w:rsidRDefault="006B312A" w:rsidP="006918A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 xml:space="preserve">7 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</w:t>
      </w:r>
      <w:r w:rsidRPr="006918AB">
        <w:rPr>
          <w:rFonts w:ascii="Times New Roman" w:hAnsi="Times New Roman" w:cs="Times New Roman"/>
          <w:sz w:val="24"/>
          <w:szCs w:val="24"/>
        </w:rPr>
        <w:lastRenderedPageBreak/>
        <w:t xml:space="preserve">отношении, предусмотрены статьями 14, </w:t>
      </w:r>
      <w:hyperlink r:id="rId4" w:history="1">
        <w:r w:rsidRPr="006918A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Pr="006918AB">
        <w:rPr>
          <w:rFonts w:ascii="Times New Roman" w:hAnsi="Times New Roman" w:cs="Times New Roman"/>
          <w:sz w:val="24"/>
          <w:szCs w:val="24"/>
        </w:rPr>
        <w:t xml:space="preserve">, </w:t>
      </w:r>
      <w:hyperlink r:id="rId5" w:history="1">
        <w:r w:rsidRPr="006918A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Pr="006918AB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6918A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Pr="006918AB">
        <w:rPr>
          <w:rFonts w:ascii="Times New Roman" w:hAnsi="Times New Roman" w:cs="Times New Roman"/>
          <w:sz w:val="24"/>
          <w:szCs w:val="24"/>
        </w:rPr>
        <w:t xml:space="preserve">, 19, 20, 20.1 Федерального закона от </w:t>
      </w:r>
      <w:r w:rsidRPr="006B312A">
        <w:rPr>
          <w:rFonts w:ascii="Times New Roman" w:hAnsi="Times New Roman" w:cs="Times New Roman"/>
          <w:sz w:val="24"/>
          <w:szCs w:val="24"/>
        </w:rPr>
        <w:t>27.07.2004 № 79-ФЗ «О государственной гражданской службе Российской Федерации».</w:t>
      </w:r>
    </w:p>
    <w:p w:rsidR="006B312A" w:rsidRPr="006B312A" w:rsidRDefault="006B312A" w:rsidP="006918A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Управление и отдел, старший государственный налоговый инспектор: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осуществляет подготовку проектов решений (ответов) по результатам рассмотрения следующих жалоб 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лиц, лиц, участвующих в делах о банкротстве (далее – налогоплательщики) (за исключением разъяснения вопросов, связанных с применением законодательства Российской Федерации о налогах и сборах, законодательства о государственной регистрации, Федерального закона «О применении контрольно-кассовой техники при осуществлении наличных денежных расчетов и (или) расчетов с использованием платежных карт», Федерального закона «О несостоятельности (банкротстве)», рассмотрения обращений, содержащих вопросы достоверности сведений по учету организаций и физических лиц, представляемых в налоговые органы в рамках статьи 85 Налогового кодекса Российской Федерации, а также обращений, связанных с определением, установлением и применением кадастровой и/или инвентаризационной стоимости объектов недвижимости, предоставлением государственных услуг (за исключением обжалования заявителем решений и действий (бездействия) налоговых органов, связанных с предоставлением государственной услуги по государственной регистрации юридических лиц, физических лиц в качестве индивидуальных  предпринимателей и крестьянских (фермерских) хозяйств), ведением налоговыми органами личных кабинетов налогоплательщиков, обращений, содержащих только предложения по совершенствованию законодательства о налогах и сборах, иных нормативных правовых актов, деятельности налоговых органов, применению мер дисциплинарного характера, указание недостатков в работе налоговых органов, критику налоговых органов и их должностных лиц, а также за исключением жалоб на действия или бездействие должностных лиц налоговых органов при осуществлении ими полномочий уполномоченного органа в делах о банкротстве и процедурах банкротства):</w:t>
      </w:r>
    </w:p>
    <w:p w:rsidR="006B312A" w:rsidRPr="006B312A" w:rsidRDefault="006B312A" w:rsidP="006918A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 права нарушены;</w:t>
      </w:r>
    </w:p>
    <w:p w:rsidR="006B312A" w:rsidRPr="006B312A" w:rsidRDefault="006B312A" w:rsidP="006918A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6B312A" w:rsidRPr="006B312A" w:rsidRDefault="006B312A" w:rsidP="006918A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6B312A" w:rsidRPr="006B312A" w:rsidRDefault="006B312A" w:rsidP="006918A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 xml:space="preserve">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</w:t>
      </w:r>
      <w:r w:rsidRPr="006B312A">
        <w:rPr>
          <w:rFonts w:ascii="Times New Roman" w:hAnsi="Times New Roman" w:cs="Times New Roman"/>
          <w:sz w:val="24"/>
          <w:szCs w:val="24"/>
        </w:rPr>
        <w:lastRenderedPageBreak/>
        <w:t>мнению налогоплательщиков, нарушают их права при участии в делах о банкротстве;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осуществляет организационное и методическое руководство и оказание практической помощи нижестоящим налоговым органам по предмету деятельности отдела;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принимает участие в рассмотрении возражений (разногласий) налогоплательщиков по актам повторных выездных налоговых проверок, назначенных и проведенных Управлением;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проводит анализ и обобщение практики рассмотрения налоговых споров во внесудебном порядке в налоговых органах области;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осуществляет координацию работы по рассмотрению возражений и налоговых споров во внесудебном порядке в налоговых органах;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 xml:space="preserve">- принимает участие в организации и проведении аудиторских проверок внутреннего аудита Инспекций области и проводит </w:t>
      </w:r>
      <w:proofErr w:type="spellStart"/>
      <w:r w:rsidRPr="006B312A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6B312A">
        <w:rPr>
          <w:rFonts w:ascii="Times New Roman" w:hAnsi="Times New Roman" w:cs="Times New Roman"/>
          <w:sz w:val="24"/>
          <w:szCs w:val="24"/>
        </w:rPr>
        <w:t xml:space="preserve"> анализ деятельности инспекций области;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осуществляет рассмотрение запросов налоговых органов по процедуре рассмотрения возражений и налоговых споров во внесудебном порядке, прием и консультирование сотрудников налоговых инспекций области и уполномоченных представителей налогоплательщиков по вопросам, курируемым отделом;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обеспечивает качественную и своевременную подготовку мотивированных экспертных заключений по заявлениям и жалобам, поступившим от Федеральной налоговой службы;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обеспечивает подготовку материалов для представления в органы государственной власти, другие контролирующие ведомства;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производит сбор данных и формирование установленной отчетности по предмету деятельности отдела;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принимает участие в организации и проведении мероприятий по повышению деловой квалификации работников отдела и нижестоящих налоговых инспекций области по предмету деятельности отдела;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обеспечивает организацию ведения в установленном порядке делопроизводства и хранения документов отдела, а также передачу их на архивное хранение;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обеспечивает своевременное ведение информационного ресурса «Журнал учета работы по досудебному урегулированию»;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повышает квалификацию и проходит профессиональную переподготовку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обеспечивает неразглашение сведений, составляющих государственную и иную охраняемую федеральным законом тайну, а также сведений, ставших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обеспечивает соблюдение требований приказа ФНС России от 15.03.2011 № 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 xml:space="preserve">- осуществляет организацию и проведение работы по анализу, внедрению и сопровождению программных комплексов (исполнение </w:t>
      </w:r>
      <w:proofErr w:type="gramStart"/>
      <w:r w:rsidRPr="006B312A">
        <w:rPr>
          <w:rFonts w:ascii="Times New Roman" w:hAnsi="Times New Roman" w:cs="Times New Roman"/>
          <w:sz w:val="24"/>
          <w:szCs w:val="24"/>
        </w:rPr>
        <w:t>решений</w:t>
      </w:r>
      <w:proofErr w:type="gramEnd"/>
      <w:r w:rsidRPr="006B312A">
        <w:rPr>
          <w:rFonts w:ascii="Times New Roman" w:hAnsi="Times New Roman" w:cs="Times New Roman"/>
          <w:sz w:val="24"/>
          <w:szCs w:val="24"/>
        </w:rPr>
        <w:t xml:space="preserve"> связанных с проблемами по внедрению и эксплуатации ПК, в полном объеме и в указанный срок; разработка методических материалов, связанных с развитием и эксплуатацией ПК; 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формулирование целей, задач, общих и специальных требований к ПК в целом и отдельным его частям; инициирование и участие в совещаниях по текущим и перспективным вопросам внедрения и эксплуатации ПК; выявление ошибок в ходе тестирования, сбор сведений об ошибках от пользователей ПК и оперативное доведение этих сведений до Разработчика, подготовка предложений по устранению ошибок; консультирование, связанное с внедрением и эксплуатацией ПК с использованием средств связи (электронной почты, устных разъяснений и письменных ответов); осуществление контроля над вводом в эксплуатацию и использованием ПК посредством мониторинга, аудиторских проверок, тематических проверок, удаленного доступа к базам данных);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 xml:space="preserve">- осуществляет контроль и оказание практической помощи территориальными налоговым органам области по вопросам формирования документов, применяемых при осуществлении </w:t>
      </w:r>
      <w:r w:rsidRPr="006B312A">
        <w:rPr>
          <w:rFonts w:ascii="Times New Roman" w:hAnsi="Times New Roman" w:cs="Times New Roman"/>
          <w:sz w:val="24"/>
          <w:szCs w:val="24"/>
        </w:rPr>
        <w:lastRenderedPageBreak/>
        <w:t xml:space="preserve">внутреннего контроля деятельности по технологическим процессам ФНС России в соответствии с письмом ФНС России от 22.12.2016 № АС-4-16/24748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не совершает поступки, порочащие честь и достоинство государственного служащего;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соблюдает установленные правила публичных выступлений и предоставления служебной информации;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проявляет корректность в обращении с гражданами и работниками Управления, нижестоящих налоговых органов;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соблюдает порядок работы с документами, содержащими персональные данные работников, документами для служебного пользования и служебным удостоверением;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соблюдает служебный распорядок Управления, правила техники безопасности и эксплуатации ПЭВМ;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своевременно и качественно исполняет поручения начальника отдела, данные в пределах его полномочий, не включенные в должностной регламент</w:t>
      </w:r>
    </w:p>
    <w:p w:rsidR="006D2CD9" w:rsidRDefault="006B312A" w:rsidP="00992322">
      <w:pPr>
        <w:pStyle w:val="ConsPlusNormal"/>
        <w:jc w:val="both"/>
        <w:outlineLvl w:val="1"/>
        <w:rPr>
          <w:rFonts w:ascii="Times New Roman" w:hAnsi="Times New Roman"/>
          <w:sz w:val="26"/>
          <w:szCs w:val="26"/>
        </w:rPr>
      </w:pPr>
      <w:r w:rsidRPr="006B312A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соблюдает права и законные интересы граждан и организаций;</w:t>
      </w:r>
      <w:r w:rsidR="00992322" w:rsidRPr="00992322">
        <w:rPr>
          <w:rFonts w:ascii="Times New Roman" w:hAnsi="Times New Roman"/>
          <w:sz w:val="26"/>
          <w:szCs w:val="26"/>
        </w:rPr>
        <w:t xml:space="preserve"> </w:t>
      </w:r>
    </w:p>
    <w:p w:rsidR="00992322" w:rsidRPr="00992322" w:rsidRDefault="00992322" w:rsidP="0099232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92322">
        <w:rPr>
          <w:rFonts w:ascii="Times New Roman" w:hAnsi="Times New Roman" w:cs="Times New Roman"/>
          <w:sz w:val="24"/>
          <w:szCs w:val="24"/>
        </w:rPr>
        <w:t xml:space="preserve"> </w:t>
      </w:r>
      <w:r w:rsidR="006918AB">
        <w:rPr>
          <w:rFonts w:ascii="Times New Roman" w:hAnsi="Times New Roman" w:cs="Times New Roman"/>
          <w:sz w:val="24"/>
          <w:szCs w:val="24"/>
        </w:rPr>
        <w:t xml:space="preserve">- </w:t>
      </w:r>
      <w:r w:rsidRPr="00992322">
        <w:rPr>
          <w:rFonts w:ascii="Times New Roman" w:hAnsi="Times New Roman" w:cs="Times New Roman"/>
          <w:sz w:val="24"/>
          <w:szCs w:val="24"/>
        </w:rPr>
        <w:t xml:space="preserve">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992322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992322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B312A" w:rsidRPr="006B312A" w:rsidRDefault="006B312A" w:rsidP="006D2CD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на него обязанностей старший государственный налоговый инспектор имеет право: 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 xml:space="preserve">- получать методическую и иную необходимую документацию, в том числе </w:t>
      </w:r>
      <w:r w:rsidRPr="006B312A">
        <w:rPr>
          <w:rFonts w:ascii="Times New Roman" w:hAnsi="Times New Roman" w:cs="Times New Roman"/>
          <w:sz w:val="24"/>
          <w:szCs w:val="24"/>
        </w:rPr>
        <w:lastRenderedPageBreak/>
        <w:t>конфиденциальную, которая необходима для реализации его функций и эффективного качественного исполнения обязанностей;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ФНС России по Свердловской области, сотрудниками ФНС России; сотрудниками организаций и учреждений Свердловской области;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получать и передавать информацию;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знакомиться с проектами решений руководства Управления по вопросам, касающимся его профессиональной деятельности;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требовать от руководителя создания комфортных условий труда для выполнения служебных обязанностей;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получить удаленный доступ к федеральным информационным ресурсам, сопровождаемым ФКУ «Налог-Сервис» ФНС России, а также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B312A" w:rsidRPr="006B312A" w:rsidRDefault="006B312A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6B312A" w:rsidRPr="006B312A" w:rsidRDefault="006B312A" w:rsidP="006D2CD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6B312A" w:rsidRPr="006B312A" w:rsidRDefault="006B312A" w:rsidP="006D2CD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312A">
        <w:rPr>
          <w:rFonts w:ascii="Times New Roman" w:hAnsi="Times New Roman" w:cs="Times New Roman"/>
          <w:sz w:val="24"/>
          <w:szCs w:val="24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6B312A" w:rsidRPr="006B312A" w:rsidRDefault="006D2CD9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B312A" w:rsidRPr="006B312A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6B312A" w:rsidRPr="006B312A" w:rsidRDefault="006D2CD9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B312A" w:rsidRPr="006B312A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B312A" w:rsidRPr="006B312A" w:rsidRDefault="006D2CD9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B312A" w:rsidRPr="006B312A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6B312A" w:rsidRPr="006B312A" w:rsidRDefault="006D2CD9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B312A" w:rsidRPr="006B312A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B312A" w:rsidRPr="006B312A" w:rsidRDefault="006D2CD9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B312A" w:rsidRPr="006B312A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B312A" w:rsidRPr="006B312A" w:rsidRDefault="006D2CD9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B312A" w:rsidRPr="006B312A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B312A" w:rsidRPr="006B312A" w:rsidRDefault="006D2CD9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B312A" w:rsidRPr="006B312A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6B312A" w:rsidRPr="006B312A" w:rsidRDefault="006D2CD9" w:rsidP="00B647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B312A" w:rsidRPr="006B312A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36EA5" w:rsidRDefault="00B36EA5" w:rsidP="00B54B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D5073" w:rsidRPr="00B54B95" w:rsidRDefault="006D5073" w:rsidP="00B54B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54B95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  <w:r w:rsidR="00B54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4B95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Pr="00B54B95">
        <w:rPr>
          <w:rFonts w:ascii="Times New Roman" w:hAnsi="Times New Roman" w:cs="Times New Roman"/>
          <w:b/>
          <w:sz w:val="24"/>
          <w:szCs w:val="24"/>
        </w:rPr>
        <w:lastRenderedPageBreak/>
        <w:t>вправе или обязан самостоятельно</w:t>
      </w:r>
      <w:r w:rsidR="00B54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4B95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B36EA5" w:rsidRDefault="00B36EA5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2322" w:rsidRPr="00992322" w:rsidRDefault="00992322" w:rsidP="006D2CD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92322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старший государственный налоговый инспектор вправе самостоятельно 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доклада; информировать начальника отдела, заместителя руководителя Управления для принятия им соответствующего решения.</w:t>
      </w:r>
    </w:p>
    <w:p w:rsidR="00992322" w:rsidRPr="00992322" w:rsidRDefault="00992322" w:rsidP="006D2CD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92322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992322" w:rsidRPr="00992322" w:rsidRDefault="00992322" w:rsidP="0099232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92322">
        <w:rPr>
          <w:rFonts w:ascii="Times New Roman" w:hAnsi="Times New Roman" w:cs="Times New Roman"/>
          <w:sz w:val="24"/>
          <w:szCs w:val="24"/>
        </w:rPr>
        <w:t>- курируемым отделом во время взаимоотношений с сотрудниками налоговых органов Свердловской области и налогоплательщиками;</w:t>
      </w:r>
    </w:p>
    <w:p w:rsidR="00992322" w:rsidRPr="00992322" w:rsidRDefault="00992322" w:rsidP="0099232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92322">
        <w:rPr>
          <w:rFonts w:ascii="Times New Roman" w:hAnsi="Times New Roman" w:cs="Times New Roman"/>
          <w:sz w:val="24"/>
          <w:szCs w:val="24"/>
        </w:rPr>
        <w:t>- оказания практической помощи нижестоящим налоговым органам по предмету деятельности отдела;</w:t>
      </w:r>
    </w:p>
    <w:p w:rsidR="00992322" w:rsidRPr="00992322" w:rsidRDefault="00992322" w:rsidP="0099232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92322">
        <w:rPr>
          <w:rFonts w:ascii="Times New Roman" w:hAnsi="Times New Roman" w:cs="Times New Roman"/>
          <w:sz w:val="24"/>
          <w:szCs w:val="24"/>
        </w:rPr>
        <w:t>- сбора данных и формирования установленной отчетности по предмету деятельности отдела;</w:t>
      </w:r>
    </w:p>
    <w:p w:rsidR="00992322" w:rsidRPr="00992322" w:rsidRDefault="00992322" w:rsidP="0099232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92322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B36EA5" w:rsidRDefault="00B36EA5" w:rsidP="00890DB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D5073" w:rsidRPr="00890DB9" w:rsidRDefault="006D5073" w:rsidP="00890DB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90DB9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  <w:r w:rsidR="00890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DB9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890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DB9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6D5073" w:rsidRPr="00890DB9" w:rsidRDefault="006D50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DB9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B36EA5" w:rsidRDefault="00B36EA5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2322" w:rsidRPr="00992322" w:rsidRDefault="00992322" w:rsidP="006D2CD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92322">
        <w:rPr>
          <w:rFonts w:ascii="Times New Roman" w:hAnsi="Times New Roman" w:cs="Times New Roman"/>
          <w:sz w:val="24"/>
          <w:szCs w:val="24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92322" w:rsidRPr="00992322" w:rsidRDefault="00992322" w:rsidP="0099232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92322">
        <w:rPr>
          <w:rFonts w:ascii="Times New Roman" w:hAnsi="Times New Roman" w:cs="Times New Roman"/>
          <w:sz w:val="24"/>
          <w:szCs w:val="24"/>
        </w:rPr>
        <w:t>методологического, технического, организационного и информационного характера;</w:t>
      </w:r>
    </w:p>
    <w:p w:rsidR="00992322" w:rsidRPr="00992322" w:rsidRDefault="00992322" w:rsidP="0099232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92322">
        <w:rPr>
          <w:rFonts w:ascii="Times New Roman" w:hAnsi="Times New Roman" w:cs="Times New Roman"/>
          <w:sz w:val="24"/>
          <w:szCs w:val="24"/>
        </w:rPr>
        <w:t>усовершенствования организации работы на своем рабочем месте, отделе в целом, совершенствования организации работ по предупреждению правонарушения в налоговых органах и информационной безопасности;</w:t>
      </w:r>
    </w:p>
    <w:p w:rsidR="00992322" w:rsidRPr="00992322" w:rsidRDefault="00992322" w:rsidP="0099232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92322">
        <w:rPr>
          <w:rFonts w:ascii="Times New Roman" w:hAnsi="Times New Roman" w:cs="Times New Roman"/>
          <w:sz w:val="24"/>
          <w:szCs w:val="24"/>
        </w:rPr>
        <w:t>обеспечения подготовки соответствующих документов по вопросам соблюдения налогового законодательства;</w:t>
      </w:r>
    </w:p>
    <w:p w:rsidR="00992322" w:rsidRPr="00992322" w:rsidRDefault="00992322" w:rsidP="0099232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92322">
        <w:rPr>
          <w:rFonts w:ascii="Times New Roman" w:hAnsi="Times New Roman" w:cs="Times New Roman"/>
          <w:sz w:val="24"/>
          <w:szCs w:val="24"/>
        </w:rPr>
        <w:t>обеспечения единого подхода по рассмотрению заявлений и жалоб физических и юридических лиц на действия или бездействия, а также на акты ненормативного характера налоговых органов Свердловской области во внесудебном порядке.</w:t>
      </w:r>
    </w:p>
    <w:p w:rsidR="00992322" w:rsidRPr="00992322" w:rsidRDefault="00992322" w:rsidP="006D2CD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92322">
        <w:rPr>
          <w:rFonts w:ascii="Times New Roman" w:hAnsi="Times New Roman" w:cs="Times New Roman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92322" w:rsidRPr="00992322" w:rsidRDefault="00992322" w:rsidP="0099232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92322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992322" w:rsidRPr="00992322" w:rsidRDefault="00992322" w:rsidP="0099232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92322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92322" w:rsidRPr="00992322" w:rsidRDefault="00992322" w:rsidP="0099232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9232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36EA5" w:rsidRDefault="00992322" w:rsidP="0099232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92322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6D2CD9" w:rsidRDefault="006D2CD9" w:rsidP="00992322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154EA" w:rsidRDefault="000154EA" w:rsidP="000154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36EA5" w:rsidRDefault="00B36EA5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36EA5" w:rsidRDefault="00B36EA5" w:rsidP="000154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154EA" w:rsidRDefault="000154EA" w:rsidP="000154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36EA5" w:rsidRDefault="00B36EA5" w:rsidP="000154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54EA" w:rsidRDefault="000154EA" w:rsidP="000154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</w:t>
      </w:r>
      <w:r>
        <w:rPr>
          <w:rFonts w:ascii="Times New Roman" w:hAnsi="Times New Roman" w:cs="Times New Roman"/>
          <w:sz w:val="24"/>
          <w:szCs w:val="24"/>
        </w:rPr>
        <w:lastRenderedPageBreak/>
        <w:t>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статьёй 18 Федерального закона от 27.07.2004 № 79-ФЗ «О государственной гражданской службе Российской Федерации»,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36EA5" w:rsidRDefault="00B36EA5" w:rsidP="000154E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154EA" w:rsidRDefault="000154EA" w:rsidP="000154E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B36EA5" w:rsidRDefault="00B36EA5" w:rsidP="000154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54EA" w:rsidRDefault="000154EA" w:rsidP="006918AB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18. В соответствии с замещаемой государственной гражданской должностью старшего государственного налогового инспектора государственные услуги не оказываются.</w:t>
      </w:r>
    </w:p>
    <w:p w:rsidR="00B36EA5" w:rsidRDefault="00B36EA5" w:rsidP="000154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154EA" w:rsidRDefault="000154EA" w:rsidP="000154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154EA" w:rsidRDefault="000154EA" w:rsidP="000154E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36EA5" w:rsidRDefault="00B36EA5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E81AD0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622AB" w:rsidRPr="00E43A61" w:rsidRDefault="00B622AB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2AB" w:rsidRDefault="00B622AB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6DAA" w:rsidRPr="00E43A61" w:rsidRDefault="00E36DAA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2F0F" w:rsidRDefault="00C22F0F" w:rsidP="00C22F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000410" w:rsidRPr="00670E2A" w:rsidRDefault="00C22F0F" w:rsidP="00CF26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Е.В. Белоногова</w:t>
      </w:r>
    </w:p>
    <w:sectPr w:rsidR="00000410" w:rsidRPr="00670E2A" w:rsidSect="008E5EF5">
      <w:pgSz w:w="11906" w:h="16838" w:code="9"/>
      <w:pgMar w:top="567" w:right="567" w:bottom="851" w:left="1701" w:header="28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073"/>
    <w:rsid w:val="000154EA"/>
    <w:rsid w:val="000C3CC5"/>
    <w:rsid w:val="000D21A0"/>
    <w:rsid w:val="00191DAB"/>
    <w:rsid w:val="001B4D89"/>
    <w:rsid w:val="00260093"/>
    <w:rsid w:val="002E7764"/>
    <w:rsid w:val="00300AC6"/>
    <w:rsid w:val="00321E22"/>
    <w:rsid w:val="00324DB8"/>
    <w:rsid w:val="0036344E"/>
    <w:rsid w:val="003A5334"/>
    <w:rsid w:val="003D1C0D"/>
    <w:rsid w:val="00500284"/>
    <w:rsid w:val="005E022F"/>
    <w:rsid w:val="005E1D5A"/>
    <w:rsid w:val="005E55F6"/>
    <w:rsid w:val="0060104A"/>
    <w:rsid w:val="00623CF4"/>
    <w:rsid w:val="00670E2A"/>
    <w:rsid w:val="006918AB"/>
    <w:rsid w:val="006B1BFF"/>
    <w:rsid w:val="006B312A"/>
    <w:rsid w:val="006D2CD9"/>
    <w:rsid w:val="006D5073"/>
    <w:rsid w:val="007560EF"/>
    <w:rsid w:val="00800D43"/>
    <w:rsid w:val="00803C4C"/>
    <w:rsid w:val="0084280B"/>
    <w:rsid w:val="00890DB9"/>
    <w:rsid w:val="008E5EF5"/>
    <w:rsid w:val="009476BA"/>
    <w:rsid w:val="00953B47"/>
    <w:rsid w:val="00983159"/>
    <w:rsid w:val="00992322"/>
    <w:rsid w:val="00A04519"/>
    <w:rsid w:val="00A12340"/>
    <w:rsid w:val="00A44796"/>
    <w:rsid w:val="00B04729"/>
    <w:rsid w:val="00B36EA5"/>
    <w:rsid w:val="00B54B95"/>
    <w:rsid w:val="00B622AB"/>
    <w:rsid w:val="00B64776"/>
    <w:rsid w:val="00C00806"/>
    <w:rsid w:val="00C22F0F"/>
    <w:rsid w:val="00C33EE7"/>
    <w:rsid w:val="00C416E7"/>
    <w:rsid w:val="00C632B9"/>
    <w:rsid w:val="00C81ECE"/>
    <w:rsid w:val="00CA10C7"/>
    <w:rsid w:val="00CE16A7"/>
    <w:rsid w:val="00CF262F"/>
    <w:rsid w:val="00D04B0B"/>
    <w:rsid w:val="00D05EB6"/>
    <w:rsid w:val="00D410E1"/>
    <w:rsid w:val="00DF61AB"/>
    <w:rsid w:val="00E051F3"/>
    <w:rsid w:val="00E36DAA"/>
    <w:rsid w:val="00E64F1C"/>
    <w:rsid w:val="00E81AD0"/>
    <w:rsid w:val="00EA0DF2"/>
    <w:rsid w:val="00FC652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80B92F9-277F-4EA4-94C5-29240401D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5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5EF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831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6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F3D9593B0E0574CE20FC17065ADBEE510AC64D530B44AD5AD62BC61BCF7A8D1DB6F34B07F2EE56v3WAE" TargetMode="External"/><Relationship Id="rId5" Type="http://schemas.openxmlformats.org/officeDocument/2006/relationships/hyperlink" Target="consultantplus://offline/ref=9AF3D9593B0E0574CE20FC17065ADBEE510AC64D530B44AD5AD62BC61BCF7A8D1DB6F34B07F2EE54v3W7E" TargetMode="External"/><Relationship Id="rId4" Type="http://schemas.openxmlformats.org/officeDocument/2006/relationships/hyperlink" Target="consultantplus://offline/ref=9AF3D9593B0E0574CE20FC17065ADBEE510AC64D530B44AD5AD62BC61BCF7A8D1DB6F34B07F2EE53v3W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4865</Words>
  <Characters>27736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2018-03-19T04:15:00Z</cp:lastPrinted>
  <dcterms:created xsi:type="dcterms:W3CDTF">2022-01-24T05:59:00Z</dcterms:created>
  <dcterms:modified xsi:type="dcterms:W3CDTF">2022-01-24T05:59:00Z</dcterms:modified>
</cp:coreProperties>
</file>